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188" w:rsidRDefault="00017188" w:rsidP="00017188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Дидактические игры для развития элементарных математических представлений детей 4-5 лет с элементами сказок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«Подбери по форме и цвету»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Учить детей определять форму и цвет геометрической фигуры.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Учить подбирать по форме и цвету геометрические фигуры.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Закреплять названия и признаки геометрических фигур.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глазомер.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Воспитывать умение действовать в команде, помогать друг другу.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Оборудование: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«Коврик» с отверстиями для геометрических фигур, геометрические фигуры разного цвета и разной формы.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игры: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столе (на полу) лежит коврик с отверстиями для фигур. Воспитатель объясняет, что у зайчика (собачки, лисички) случилась беда. Лежал возле его домика коврик, но подул сильный ветер и растрепал коврик, вон какие дыры получились. Воспитатель предлагает починить коврик. Дети берут по 1 фигуре. Воспитатель задает следующие вопросы: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Какая у тебя фигура?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Какого цвета у тебя фигура?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Сколько углов у треугольника?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Сколько сторон у квадрата?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Какие стороны у прямоугольника? И т. д.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Вопросами воспитатель уточняет признаки геометрических фигур.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Затем воспитатель предлагает детям поставить свои фигуры в отверстия на коврике что бы починить его. Дети выполняют задание.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«Отгадай»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Задачи: закреплять умение различать круг, квадрат и треугольник.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Оборудование: мяч; круги, квадраты, треугольники  разных цветов.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игры.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становятся в круг, в центре которого находится воспитатель с мячом.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говорит, что сейчас все будут придумывать, на что похож тот предмет,  который будет показан.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Вначале воспитатель показывает желтый круг и кладет его в центр. Затем предлагает подумать и сказать, на что  этот круг похож. Отвечает тот ребенок, которому воспитатель покатит мяч.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Ребенок, поймавший мяч, говорит, на что похож круг. Например,  на блин, на солнце, на тарелку…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Далее педагог показывает большой красный круг. Дети фантазируют: яблоко, помидор…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игре принимают участие все.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того чтобы детям был более понятен смысл игры «Отгадай», покажите им иллюстрации. Так, красный круг – помидор, желтый круг – мяч.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«Разложи фигуры в домики»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Цель: развивать зрительное восприятие формы плоскостных фигур;  формировать умение различать и правильно называть некоторые геометрические фигуры; сравнивать их по величине; закреплять знания цветов.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Оборудование:  карточки-домики разного цвета, геометрические фигуры разного цвета и  размера (круги, квадраты, треугольники, овалы, прямоугольники, звездочки,  шестиугольники).</w:t>
      </w:r>
      <w:proofErr w:type="gramEnd"/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Игровое правило: брать только по одной геометрической фигуре и класть в  нужный домик в соответствии с указанием воспитателя.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игры: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Воспитатель раскладывает перед ребенком домики и набор геометрических фигур. Затем предлагает: «Рассмотри домики и фигуры. Фигуры – это жильцы, которые должны поселиться в домиках».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Размести «жильцов» в домики.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-По цвету (в красном домике – красные фигуры и т.д.)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-По форме (в красном домике – круги и т.д.).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-По величине (в красном </w:t>
      </w:r>
      <w:proofErr w:type="gramStart"/>
      <w:r>
        <w:rPr>
          <w:rStyle w:val="c1"/>
          <w:color w:val="000000"/>
          <w:sz w:val="28"/>
          <w:szCs w:val="28"/>
        </w:rPr>
        <w:t>домике–большие</w:t>
      </w:r>
      <w:proofErr w:type="gramEnd"/>
      <w:r>
        <w:rPr>
          <w:rStyle w:val="c1"/>
          <w:color w:val="000000"/>
          <w:sz w:val="28"/>
          <w:szCs w:val="28"/>
        </w:rPr>
        <w:t xml:space="preserve"> треугольники и т.д.).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Далее можно усложнить задание и предложить ребенку разместить фигуры так, чтобы они были чем-нибудь </w:t>
      </w:r>
      <w:proofErr w:type="gramStart"/>
      <w:r>
        <w:rPr>
          <w:rStyle w:val="c1"/>
          <w:color w:val="000000"/>
          <w:sz w:val="28"/>
          <w:szCs w:val="28"/>
        </w:rPr>
        <w:t>похожи</w:t>
      </w:r>
      <w:proofErr w:type="gramEnd"/>
      <w:r>
        <w:rPr>
          <w:rStyle w:val="c1"/>
          <w:color w:val="000000"/>
          <w:sz w:val="28"/>
          <w:szCs w:val="28"/>
        </w:rPr>
        <w:t xml:space="preserve"> и объяснить, почему так расположил фигур.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«Найди пару»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учить детей находить расположение фигур на рисунке; различать круг, квадрат, треугольник; последовательно анализировать и описывать узор, составленный из        геометрических    фигур: сначала называть фигуру в центре, а затем слева и  справа; закрепить определение: геометрические фигуры, расположенные в одном и том  же порядке на двух карточках, составляют пару; развивать наблюдательность, внимание; активизировать словарь (</w:t>
      </w:r>
      <w:proofErr w:type="gramStart"/>
      <w:r>
        <w:rPr>
          <w:rStyle w:val="c1"/>
          <w:color w:val="000000"/>
          <w:sz w:val="28"/>
          <w:szCs w:val="28"/>
        </w:rPr>
        <w:t>похожие</w:t>
      </w:r>
      <w:proofErr w:type="gramEnd"/>
      <w:r>
        <w:rPr>
          <w:rStyle w:val="c1"/>
          <w:color w:val="000000"/>
          <w:sz w:val="28"/>
          <w:szCs w:val="28"/>
        </w:rPr>
        <w:t>, разные, одинаковые)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Оборудование:  Пары карточек (рукавичек). </w:t>
      </w:r>
      <w:proofErr w:type="gramStart"/>
      <w:r>
        <w:rPr>
          <w:rStyle w:val="c1"/>
          <w:color w:val="000000"/>
          <w:sz w:val="28"/>
          <w:szCs w:val="28"/>
        </w:rPr>
        <w:t>На каждой изображены в разной последовательности круг, квадрат, треугольник.</w:t>
      </w:r>
      <w:proofErr w:type="gramEnd"/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Игровое правило: Отбирать только одинаковые карточки; игрок получает  парную карточку только тогда, если правильно опишет свою. Выигрывает тот, кто не ошибается.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игры: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 вариант.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Воспитатель предлагает рассмотреть ребенку карточку (рукавичку), описать из каких геометрических фигур состоит </w:t>
      </w:r>
      <w:proofErr w:type="gramStart"/>
      <w:r>
        <w:rPr>
          <w:rStyle w:val="c1"/>
          <w:color w:val="000000"/>
          <w:sz w:val="28"/>
          <w:szCs w:val="28"/>
        </w:rPr>
        <w:t>узор</w:t>
      </w:r>
      <w:proofErr w:type="gramEnd"/>
      <w:r>
        <w:rPr>
          <w:rStyle w:val="c1"/>
          <w:color w:val="000000"/>
          <w:sz w:val="28"/>
          <w:szCs w:val="28"/>
        </w:rPr>
        <w:t xml:space="preserve"> и </w:t>
      </w:r>
      <w:proofErr w:type="gramStart"/>
      <w:r>
        <w:rPr>
          <w:rStyle w:val="c1"/>
          <w:color w:val="000000"/>
          <w:sz w:val="28"/>
          <w:szCs w:val="28"/>
        </w:rPr>
        <w:t>какого</w:t>
      </w:r>
      <w:proofErr w:type="gramEnd"/>
      <w:r>
        <w:rPr>
          <w:rStyle w:val="c1"/>
          <w:color w:val="000000"/>
          <w:sz w:val="28"/>
          <w:szCs w:val="28"/>
        </w:rPr>
        <w:t xml:space="preserve"> цвета. Затем найти парную карточку.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 вариант.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Играют 3 ребенка. Воспитатель ведущий. Воспитатель берет три карточки с разным расположением геометрических фигур, складывает их перед собой изображением вниз, а остальные карточки раскладывает перед детьми изображением вверх.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Показывая первую карточку. Ведущий говорит: «У меня на карточке посередине – круг, слева – треугольник, справа – квадрат. У кого такая же карточка?»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Ребенок, у которого такая же карточка расположение фигур на ней и после этого получает от ведущего парную карточку.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 заканчивается, когда подобраны все карточки.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«Сложи узор»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развивать умение различать геометрические фигуры, определять цвет, анализировать положение предметов в пространстве; закреплять знание основных цветов, умение сравнивать геометрические фигуры по размеру;  развивать внимание, мыслительные операции.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Оборудование:  большие карточки с геометрическим узором, набор  геометрических фигур (круги, квадраты, треугольники).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Игровое правило: брать только одну карту и геометрические фигуры к ней.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игры: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1.Воспитатель предлагает детям рассмотреть большую карточку и ответить на вопрос: «Из каких геометрических фигур составлен узор на образце?». Затем </w:t>
      </w:r>
      <w:proofErr w:type="gramStart"/>
      <w:r>
        <w:rPr>
          <w:rStyle w:val="c1"/>
          <w:color w:val="000000"/>
          <w:sz w:val="28"/>
          <w:szCs w:val="28"/>
        </w:rPr>
        <w:t>дети</w:t>
      </w:r>
      <w:proofErr w:type="gramEnd"/>
      <w:r>
        <w:rPr>
          <w:rStyle w:val="c1"/>
          <w:color w:val="000000"/>
          <w:sz w:val="28"/>
          <w:szCs w:val="28"/>
        </w:rPr>
        <w:t xml:space="preserve"> определяют - </w:t>
      </w:r>
      <w:proofErr w:type="gramStart"/>
      <w:r>
        <w:rPr>
          <w:rStyle w:val="c1"/>
          <w:color w:val="000000"/>
          <w:sz w:val="28"/>
          <w:szCs w:val="28"/>
        </w:rPr>
        <w:t>какого</w:t>
      </w:r>
      <w:proofErr w:type="gramEnd"/>
      <w:r>
        <w:rPr>
          <w:rStyle w:val="c1"/>
          <w:color w:val="000000"/>
          <w:sz w:val="28"/>
          <w:szCs w:val="28"/>
        </w:rPr>
        <w:t xml:space="preserve"> цвета фигуры и где они расположены. После этого ребенок выбирает нужные геометрические фигуры и выкладывает точно такой же узор. (Если ребенку трудно выполнить задание, то используем способ наложения фигур).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2.Если ребенок хорошо справляется, то можно попросить его выполнить такой же узор по памяти.</w:t>
      </w:r>
    </w:p>
    <w:p w:rsidR="00017188" w:rsidRDefault="00017188" w:rsidP="00017188">
      <w:pPr>
        <w:pStyle w:val="c0"/>
        <w:shd w:val="clear" w:color="auto" w:fill="FFFFFF"/>
        <w:spacing w:before="0" w:beforeAutospacing="0" w:after="0" w:afterAutospacing="0"/>
        <w:rPr>
          <w:rFonts w:ascii="Cambria" w:hAnsi="Cambria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3.Можно предложить ребенку составить свой узор.    </w:t>
      </w:r>
    </w:p>
    <w:p w:rsidR="00D87219" w:rsidRDefault="00D87219"/>
    <w:sectPr w:rsidR="00D87219" w:rsidSect="00D87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188"/>
    <w:rsid w:val="00017188"/>
    <w:rsid w:val="005C2D6A"/>
    <w:rsid w:val="007E3EE8"/>
    <w:rsid w:val="009F76D8"/>
    <w:rsid w:val="00CD6796"/>
    <w:rsid w:val="00D86B94"/>
    <w:rsid w:val="00D87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1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7188"/>
  </w:style>
  <w:style w:type="paragraph" w:customStyle="1" w:styleId="c0">
    <w:name w:val="c0"/>
    <w:basedOn w:val="a"/>
    <w:rsid w:val="0001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71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2019-10-04T08:05:00Z</dcterms:created>
  <dcterms:modified xsi:type="dcterms:W3CDTF">2019-10-04T08:05:00Z</dcterms:modified>
</cp:coreProperties>
</file>